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1BF" w:rsidRDefault="004E51BF" w:rsidP="004E51BF">
      <w:r>
        <w:t>Discuss the prior knowledge the students are bringing to the text.</w:t>
      </w:r>
    </w:p>
    <w:p w:rsidR="004E51BF" w:rsidRDefault="004E51BF" w:rsidP="004E51BF"/>
    <w:p w:rsidR="004E51BF" w:rsidRDefault="004E51BF" w:rsidP="004E51BF">
      <w:pPr>
        <w:pBdr>
          <w:top w:val="single" w:sz="18" w:space="1" w:color="auto"/>
          <w:left w:val="single" w:sz="18" w:space="4" w:color="auto"/>
          <w:bottom w:val="single" w:sz="18" w:space="1" w:color="auto"/>
          <w:right w:val="single" w:sz="18" w:space="4" w:color="auto"/>
        </w:pBdr>
        <w:jc w:val="center"/>
      </w:pPr>
      <w:r>
        <w:t>Some studies show that readers who have misperceptions about a topic often overlook, misinterpret, or don’t remember text information that disagrees with their background information, however incorrect that information might be.</w:t>
      </w:r>
    </w:p>
    <w:p w:rsidR="004E51BF" w:rsidRDefault="004E51BF" w:rsidP="004E51BF">
      <w:pPr>
        <w:pBdr>
          <w:top w:val="single" w:sz="18" w:space="1" w:color="auto"/>
          <w:left w:val="single" w:sz="18" w:space="4" w:color="auto"/>
          <w:bottom w:val="single" w:sz="18" w:space="1" w:color="auto"/>
          <w:right w:val="single" w:sz="18" w:space="4" w:color="auto"/>
        </w:pBdr>
        <w:jc w:val="right"/>
      </w:pPr>
      <w:r>
        <w:t xml:space="preserve">-  Anderson &amp; Smith, 1984; Barton, 1997 </w:t>
      </w:r>
    </w:p>
    <w:p w:rsidR="004E51BF" w:rsidRDefault="004E51BF" w:rsidP="004E51BF"/>
    <w:p w:rsidR="0092527E" w:rsidRDefault="0092527E" w:rsidP="004E51BF">
      <w:r>
        <w:t>Students who have inadequate or poorly organized and stored knowledge will likely experience difficulty as they attempt to acquire new knowledge.</w:t>
      </w:r>
    </w:p>
    <w:p w:rsidR="0092527E" w:rsidRDefault="0092527E" w:rsidP="004E51BF"/>
    <w:p w:rsidR="004E51BF" w:rsidRPr="004E51BF" w:rsidRDefault="004E51BF" w:rsidP="004E51BF">
      <w:pPr>
        <w:rPr>
          <w:b/>
          <w:u w:val="single"/>
        </w:rPr>
      </w:pPr>
      <w:r w:rsidRPr="004E51BF">
        <w:rPr>
          <w:b/>
          <w:u w:val="single"/>
        </w:rPr>
        <w:t>What is considered prior knowledge?</w:t>
      </w:r>
    </w:p>
    <w:p w:rsidR="004E51BF" w:rsidRDefault="004E51BF" w:rsidP="004E51BF">
      <w:pPr>
        <w:numPr>
          <w:ilvl w:val="0"/>
          <w:numId w:val="2"/>
        </w:numPr>
      </w:pPr>
      <w:r>
        <w:t>content knowledge</w:t>
      </w:r>
    </w:p>
    <w:p w:rsidR="004E51BF" w:rsidRDefault="004E51BF" w:rsidP="004E51BF">
      <w:pPr>
        <w:numPr>
          <w:ilvl w:val="0"/>
          <w:numId w:val="2"/>
        </w:numPr>
      </w:pPr>
      <w:r>
        <w:t>personal experience</w:t>
      </w:r>
    </w:p>
    <w:p w:rsidR="004E51BF" w:rsidRDefault="004E51BF" w:rsidP="004E51BF">
      <w:pPr>
        <w:numPr>
          <w:ilvl w:val="0"/>
          <w:numId w:val="2"/>
        </w:numPr>
      </w:pPr>
      <w:r>
        <w:t>misconceptions</w:t>
      </w:r>
    </w:p>
    <w:p w:rsidR="004E51BF" w:rsidRDefault="004E51BF" w:rsidP="004E51BF"/>
    <w:p w:rsidR="004E51BF" w:rsidRPr="004E51BF" w:rsidRDefault="004E51BF" w:rsidP="004E51BF">
      <w:pPr>
        <w:jc w:val="center"/>
      </w:pPr>
      <w:r w:rsidRPr="004E51BF">
        <w:t>Discovering what students already know about a topic helps teachers design instruction around missing knowledge.  But remember… it’s not enough to just know something.  Students who have inadequate or poorly organized and stored knowledge will likely experience difficulty as they attempt to acquire new knowledge.</w:t>
      </w:r>
    </w:p>
    <w:p w:rsidR="004E51BF" w:rsidRDefault="004E51BF" w:rsidP="004E51BF"/>
    <w:p w:rsidR="004E51BF" w:rsidRDefault="004E51BF" w:rsidP="004E51BF">
      <w:pPr>
        <w:rPr>
          <w:b/>
          <w:u w:val="single"/>
        </w:rPr>
      </w:pPr>
    </w:p>
    <w:p w:rsidR="004E51BF" w:rsidRPr="004E51BF" w:rsidRDefault="004E51BF" w:rsidP="004E51BF">
      <w:pPr>
        <w:rPr>
          <w:b/>
          <w:u w:val="single"/>
        </w:rPr>
      </w:pPr>
      <w:r w:rsidRPr="004E51BF">
        <w:rPr>
          <w:b/>
          <w:u w:val="single"/>
        </w:rPr>
        <w:t>Some considerations:</w:t>
      </w:r>
    </w:p>
    <w:p w:rsidR="004E51BF" w:rsidRDefault="004E51BF" w:rsidP="004E51BF">
      <w:pPr>
        <w:numPr>
          <w:ilvl w:val="0"/>
          <w:numId w:val="3"/>
        </w:numPr>
      </w:pPr>
      <w:r>
        <w:t>Is</w:t>
      </w:r>
      <w:r w:rsidRPr="006F515A">
        <w:t xml:space="preserve"> there</w:t>
      </w:r>
      <w:r>
        <w:t xml:space="preserve"> any prior knowledge</w:t>
      </w:r>
      <w:r w:rsidRPr="006F515A">
        <w:t>?</w:t>
      </w:r>
    </w:p>
    <w:p w:rsidR="004E51BF" w:rsidRDefault="004E51BF" w:rsidP="004E51BF">
      <w:pPr>
        <w:numPr>
          <w:ilvl w:val="0"/>
          <w:numId w:val="3"/>
        </w:numPr>
      </w:pPr>
      <w:r>
        <w:t xml:space="preserve">Is the prior knowledge </w:t>
      </w:r>
      <w:r w:rsidRPr="006F515A">
        <w:t>organized or accessible?</w:t>
      </w:r>
    </w:p>
    <w:p w:rsidR="004E51BF" w:rsidRDefault="004E51BF" w:rsidP="004E51BF">
      <w:pPr>
        <w:numPr>
          <w:ilvl w:val="0"/>
          <w:numId w:val="3"/>
        </w:numPr>
      </w:pPr>
      <w:r>
        <w:t>Is the prior knowledge correct?</w:t>
      </w:r>
    </w:p>
    <w:p w:rsidR="004E51BF" w:rsidRPr="006F515A" w:rsidRDefault="004E51BF" w:rsidP="004E51BF"/>
    <w:p w:rsidR="004E51BF" w:rsidRPr="004E51BF" w:rsidRDefault="004E51BF" w:rsidP="004E51BF">
      <w:pPr>
        <w:rPr>
          <w:b/>
          <w:u w:val="single"/>
        </w:rPr>
      </w:pPr>
      <w:r w:rsidRPr="004E51BF">
        <w:rPr>
          <w:b/>
          <w:u w:val="single"/>
        </w:rPr>
        <w:t>Help students by:</w:t>
      </w:r>
    </w:p>
    <w:p w:rsidR="004E51BF" w:rsidRDefault="004E51BF" w:rsidP="004E51BF">
      <w:pPr>
        <w:numPr>
          <w:ilvl w:val="0"/>
          <w:numId w:val="4"/>
        </w:numPr>
      </w:pPr>
      <w:r>
        <w:t>Discussing prior knowledge about a topic</w:t>
      </w:r>
    </w:p>
    <w:p w:rsidR="004E51BF" w:rsidRDefault="004E51BF" w:rsidP="004E51BF">
      <w:pPr>
        <w:numPr>
          <w:ilvl w:val="0"/>
          <w:numId w:val="4"/>
        </w:numPr>
      </w:pPr>
      <w:r>
        <w:t>Brainstorming ideas that a topic brings to mind</w:t>
      </w:r>
    </w:p>
    <w:p w:rsidR="004E51BF" w:rsidRDefault="004E51BF" w:rsidP="004E51BF">
      <w:pPr>
        <w:numPr>
          <w:ilvl w:val="0"/>
          <w:numId w:val="4"/>
        </w:numPr>
      </w:pPr>
      <w:r>
        <w:t>Previewing the passage</w:t>
      </w:r>
    </w:p>
    <w:p w:rsidR="004E51BF" w:rsidRDefault="004E51BF" w:rsidP="004E51BF">
      <w:pPr>
        <w:numPr>
          <w:ilvl w:val="1"/>
          <w:numId w:val="4"/>
        </w:numPr>
      </w:pPr>
      <w:r>
        <w:t>L</w:t>
      </w:r>
      <w:r w:rsidRPr="006F515A">
        <w:t>o</w:t>
      </w:r>
      <w:r>
        <w:t>ok at headings, bold print, etc</w:t>
      </w:r>
    </w:p>
    <w:p w:rsidR="004E51BF" w:rsidRDefault="004E51BF" w:rsidP="004E51BF">
      <w:pPr>
        <w:numPr>
          <w:ilvl w:val="0"/>
          <w:numId w:val="4"/>
        </w:numPr>
      </w:pPr>
      <w:r>
        <w:t>Offering a graphic organizer</w:t>
      </w:r>
    </w:p>
    <w:p w:rsidR="004E51BF" w:rsidRDefault="004E51BF" w:rsidP="004E51BF">
      <w:pPr>
        <w:numPr>
          <w:ilvl w:val="1"/>
          <w:numId w:val="4"/>
        </w:numPr>
      </w:pPr>
      <w:r>
        <w:t>Consider providing a w</w:t>
      </w:r>
      <w:r w:rsidRPr="006F515A">
        <w:t xml:space="preserve">eb, </w:t>
      </w:r>
      <w:r>
        <w:t>outline, etc</w:t>
      </w:r>
    </w:p>
    <w:p w:rsidR="004E51BF" w:rsidRPr="006F515A" w:rsidRDefault="004E51BF" w:rsidP="004E51BF">
      <w:pPr>
        <w:numPr>
          <w:ilvl w:val="1"/>
          <w:numId w:val="4"/>
        </w:numPr>
      </w:pPr>
      <w:r>
        <w:t>Remember the goal is for s</w:t>
      </w:r>
      <w:r w:rsidRPr="006F515A">
        <w:t xml:space="preserve">tudents </w:t>
      </w:r>
      <w:r>
        <w:t xml:space="preserve">to </w:t>
      </w:r>
      <w:r w:rsidRPr="006F515A">
        <w:t>eventually create their own</w:t>
      </w:r>
    </w:p>
    <w:p w:rsidR="00C31353" w:rsidRDefault="00C31353" w:rsidP="00C31353">
      <w:pPr>
        <w:rPr>
          <w:b/>
          <w:u w:val="single"/>
        </w:rPr>
      </w:pPr>
    </w:p>
    <w:p w:rsidR="00C31353" w:rsidRPr="005F35BC" w:rsidRDefault="00C31353" w:rsidP="00C31353">
      <w:pPr>
        <w:rPr>
          <w:b/>
          <w:u w:val="single"/>
        </w:rPr>
      </w:pPr>
      <w:r w:rsidRPr="005F35BC">
        <w:rPr>
          <w:b/>
          <w:u w:val="single"/>
        </w:rPr>
        <w:t>INSTRUCTIONS –</w:t>
      </w:r>
    </w:p>
    <w:p w:rsidR="004E51BF" w:rsidRDefault="00C31353" w:rsidP="00C31353">
      <w:pPr>
        <w:numPr>
          <w:ilvl w:val="0"/>
          <w:numId w:val="5"/>
        </w:numPr>
      </w:pPr>
      <w:r>
        <w:t xml:space="preserve">Complete the paragraph </w:t>
      </w:r>
    </w:p>
    <w:p w:rsidR="00C31353" w:rsidRDefault="00C31353" w:rsidP="00C31353">
      <w:pPr>
        <w:numPr>
          <w:ilvl w:val="0"/>
          <w:numId w:val="5"/>
        </w:numPr>
      </w:pPr>
      <w:r>
        <w:t>Discuss your answers with a partner</w:t>
      </w:r>
    </w:p>
    <w:p w:rsidR="0092527E" w:rsidRDefault="0092527E" w:rsidP="0092527E"/>
    <w:p w:rsidR="0092527E" w:rsidRPr="0092527E" w:rsidRDefault="0092527E" w:rsidP="0092527E">
      <w:pPr>
        <w:spacing w:line="360" w:lineRule="auto"/>
      </w:pPr>
      <w:r w:rsidRPr="0092527E">
        <w:rPr>
          <w:b/>
        </w:rPr>
        <w:t>In the early 1860’s, A_______________ issued the Emancipation _______________.  This order freed millions of s______________.  The C________________ had the authority to enforce this order.  Emancipation alone did not give the former s___________ a new life.  Decades of economic hardship and unequal rights continued.  A____________ plan was supported by many R___________________.</w:t>
      </w:r>
      <w:r>
        <w:br w:type="page"/>
      </w:r>
      <w:r w:rsidRPr="0092527E">
        <w:lastRenderedPageBreak/>
        <w:t xml:space="preserve">In the early 1860’s, </w:t>
      </w:r>
      <w:r w:rsidRPr="0092527E">
        <w:rPr>
          <w:u w:val="single"/>
        </w:rPr>
        <w:t>Alexander II</w:t>
      </w:r>
      <w:r w:rsidRPr="0092527E">
        <w:t xml:space="preserve"> issued the Emancipation </w:t>
      </w:r>
      <w:r w:rsidRPr="0092527E">
        <w:rPr>
          <w:u w:val="single"/>
        </w:rPr>
        <w:t>Edict</w:t>
      </w:r>
      <w:r w:rsidRPr="0092527E">
        <w:t xml:space="preserve">.  This order freed millions of </w:t>
      </w:r>
      <w:r w:rsidRPr="0092527E">
        <w:rPr>
          <w:u w:val="single"/>
        </w:rPr>
        <w:t>serfs</w:t>
      </w:r>
      <w:r w:rsidRPr="0092527E">
        <w:t xml:space="preserve">.  The </w:t>
      </w:r>
      <w:r w:rsidRPr="0092527E">
        <w:rPr>
          <w:u w:val="single"/>
        </w:rPr>
        <w:t>Czar</w:t>
      </w:r>
      <w:r w:rsidRPr="0092527E">
        <w:t xml:space="preserve"> had the authority to enforce this order. Emancipation alone did not give the former </w:t>
      </w:r>
      <w:r w:rsidRPr="0092527E">
        <w:rPr>
          <w:u w:val="single"/>
        </w:rPr>
        <w:t>serfs</w:t>
      </w:r>
      <w:r w:rsidRPr="0092527E">
        <w:t xml:space="preserve"> a new life.  Decades of economic hardship and unequal rights continued.  </w:t>
      </w:r>
      <w:r w:rsidRPr="0092527E">
        <w:rPr>
          <w:u w:val="single"/>
        </w:rPr>
        <w:t>Alexander’s</w:t>
      </w:r>
      <w:r w:rsidRPr="0092527E">
        <w:t xml:space="preserve"> plan was supported by many </w:t>
      </w:r>
      <w:r w:rsidRPr="0092527E">
        <w:rPr>
          <w:u w:val="single"/>
        </w:rPr>
        <w:t>Russians.</w:t>
      </w:r>
      <w:r w:rsidRPr="0092527E">
        <w:t xml:space="preserve">             </w:t>
      </w:r>
    </w:p>
    <w:sectPr w:rsidR="0092527E" w:rsidRPr="0092527E">
      <w:head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EAB" w:rsidRDefault="00873EAB">
      <w:r>
        <w:separator/>
      </w:r>
    </w:p>
  </w:endnote>
  <w:endnote w:type="continuationSeparator" w:id="1">
    <w:p w:rsidR="00873EAB" w:rsidRDefault="00873EA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EAB" w:rsidRDefault="00873EAB">
      <w:r>
        <w:separator/>
      </w:r>
    </w:p>
  </w:footnote>
  <w:footnote w:type="continuationSeparator" w:id="1">
    <w:p w:rsidR="00873EAB" w:rsidRDefault="00873E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1BF" w:rsidRPr="004E51BF" w:rsidRDefault="00BA6F60" w:rsidP="0092527E">
    <w:pPr>
      <w:rPr>
        <w:b/>
        <w:sz w:val="28"/>
        <w:szCs w:val="28"/>
        <w:u w:val="single"/>
      </w:rPr>
    </w:pPr>
    <w:r>
      <w:rPr>
        <w:b/>
        <w:sz w:val="36"/>
        <w:szCs w:val="36"/>
        <w:u w:val="single"/>
      </w:rPr>
      <w:t>P</w:t>
    </w:r>
    <w:r w:rsidRPr="00BA6F60">
      <w:rPr>
        <w:b/>
        <w:sz w:val="28"/>
        <w:szCs w:val="28"/>
        <w:u w:val="single"/>
      </w:rPr>
      <w:t>RIOR</w:t>
    </w:r>
    <w:r>
      <w:rPr>
        <w:b/>
        <w:sz w:val="36"/>
        <w:szCs w:val="36"/>
        <w:u w:val="single"/>
      </w:rPr>
      <w:t xml:space="preserve"> K</w:t>
    </w:r>
    <w:r w:rsidRPr="00BA6F60">
      <w:rPr>
        <w:b/>
        <w:sz w:val="28"/>
        <w:szCs w:val="28"/>
        <w:u w:val="single"/>
      </w:rPr>
      <w:t>NOWLEDGE</w:t>
    </w:r>
  </w:p>
  <w:p w:rsidR="004E51BF" w:rsidRDefault="004E51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23AA5"/>
    <w:multiLevelType w:val="hybridMultilevel"/>
    <w:tmpl w:val="3B9AF088"/>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B5B6A31"/>
    <w:multiLevelType w:val="hybridMultilevel"/>
    <w:tmpl w:val="30BCE80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7125F4"/>
    <w:multiLevelType w:val="hybridMultilevel"/>
    <w:tmpl w:val="7C58B1A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B5B32D7"/>
    <w:multiLevelType w:val="hybridMultilevel"/>
    <w:tmpl w:val="59E669E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C6322D3"/>
    <w:multiLevelType w:val="hybridMultilevel"/>
    <w:tmpl w:val="7380947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4E51BF"/>
    <w:rsid w:val="004E51BF"/>
    <w:rsid w:val="00873EAB"/>
    <w:rsid w:val="0092527E"/>
    <w:rsid w:val="00A77716"/>
    <w:rsid w:val="00BA6F60"/>
    <w:rsid w:val="00BB25FF"/>
    <w:rsid w:val="00C313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51BF"/>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4E51BF"/>
    <w:pPr>
      <w:tabs>
        <w:tab w:val="center" w:pos="4320"/>
        <w:tab w:val="right" w:pos="8640"/>
      </w:tabs>
    </w:pPr>
  </w:style>
  <w:style w:type="paragraph" w:styleId="Footer">
    <w:name w:val="footer"/>
    <w:basedOn w:val="Normal"/>
    <w:rsid w:val="004E51BF"/>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Discuss the prior knowledge the students are bringing to the text</vt:lpstr>
    </vt:vector>
  </TitlesOfParts>
  <Company>nesc</Company>
  <LinksUpToDate>false</LinksUpToDate>
  <CharactersWithSpaces>2115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 the prior knowledge the students are bringing to the text</dc:title>
  <dc:creator>nesc nesc</dc:creator>
  <cp:lastModifiedBy>owner</cp:lastModifiedBy>
  <cp:revision>2</cp:revision>
  <dcterms:created xsi:type="dcterms:W3CDTF">2009-08-04T18:53:00Z</dcterms:created>
  <dcterms:modified xsi:type="dcterms:W3CDTF">2009-08-04T18:53:00Z</dcterms:modified>
</cp:coreProperties>
</file>